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报价单</w:t>
      </w:r>
    </w:p>
    <w:tbl>
      <w:tblPr>
        <w:tblStyle w:val="5"/>
        <w:tblW w:w="154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3"/>
        <w:gridCol w:w="722"/>
        <w:gridCol w:w="1516"/>
        <w:gridCol w:w="3987"/>
        <w:gridCol w:w="2913"/>
        <w:gridCol w:w="1377"/>
        <w:gridCol w:w="734"/>
        <w:gridCol w:w="735"/>
        <w:gridCol w:w="1096"/>
        <w:gridCol w:w="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项目名称</w:t>
            </w:r>
          </w:p>
        </w:tc>
        <w:tc>
          <w:tcPr>
            <w:tcW w:w="622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 xml:space="preserve">项目采购需求 </w:t>
            </w:r>
          </w:p>
        </w:tc>
        <w:tc>
          <w:tcPr>
            <w:tcW w:w="429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供应商响应情况</w:t>
            </w:r>
          </w:p>
        </w:tc>
        <w:tc>
          <w:tcPr>
            <w:tcW w:w="7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数量</w:t>
            </w:r>
          </w:p>
        </w:tc>
        <w:tc>
          <w:tcPr>
            <w:tcW w:w="7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单位</w:t>
            </w:r>
          </w:p>
        </w:tc>
        <w:tc>
          <w:tcPr>
            <w:tcW w:w="1096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单价（元）</w:t>
            </w:r>
          </w:p>
        </w:tc>
        <w:tc>
          <w:tcPr>
            <w:tcW w:w="84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总价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(元）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3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32"/>
              </w:rPr>
              <w:t>八通道多频接收中频模组试制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 xml:space="preserve">采购 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722" w:type="dxa"/>
            <w:vMerge w:val="restart"/>
            <w:vAlign w:val="center"/>
          </w:tcPr>
          <w:p>
            <w:pPr>
              <w:pStyle w:val="20"/>
              <w:spacing w:line="36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指标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要求</w:t>
            </w:r>
          </w:p>
        </w:tc>
        <w:tc>
          <w:tcPr>
            <w:tcW w:w="151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设计指标</w:t>
            </w:r>
          </w:p>
        </w:tc>
        <w:tc>
          <w:tcPr>
            <w:tcW w:w="398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要求</w:t>
            </w:r>
          </w:p>
        </w:tc>
        <w:tc>
          <w:tcPr>
            <w:tcW w:w="291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供应商响应指标参数</w:t>
            </w:r>
          </w:p>
        </w:tc>
        <w:tc>
          <w:tcPr>
            <w:tcW w:w="1377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偏离情况</w:t>
            </w:r>
          </w:p>
        </w:tc>
        <w:tc>
          <w:tcPr>
            <w:tcW w:w="73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3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1096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4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3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22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16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A</w:t>
            </w:r>
            <w:r>
              <w:rPr>
                <w:rFonts w:ascii="宋体" w:hAnsi="宋体" w:eastAsia="宋体"/>
                <w:sz w:val="18"/>
                <w:szCs w:val="18"/>
              </w:rPr>
              <w:t>D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采集通道数量</w:t>
            </w:r>
          </w:p>
        </w:tc>
        <w:tc>
          <w:tcPr>
            <w:tcW w:w="3987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8路</w:t>
            </w:r>
          </w:p>
        </w:tc>
        <w:tc>
          <w:tcPr>
            <w:tcW w:w="2913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77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34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35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96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40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3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22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16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A</w:t>
            </w:r>
            <w:r>
              <w:rPr>
                <w:rFonts w:ascii="宋体" w:hAnsi="宋体" w:eastAsia="宋体"/>
                <w:sz w:val="18"/>
                <w:szCs w:val="18"/>
              </w:rPr>
              <w:t>D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采样速率</w:t>
            </w:r>
          </w:p>
        </w:tc>
        <w:tc>
          <w:tcPr>
            <w:tcW w:w="3987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</w:t>
            </w:r>
            <w:r>
              <w:rPr>
                <w:rFonts w:ascii="宋体" w:hAnsi="宋体" w:eastAsia="宋体"/>
                <w:sz w:val="18"/>
                <w:szCs w:val="18"/>
              </w:rPr>
              <w:t>50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M</w:t>
            </w:r>
            <w:r>
              <w:rPr>
                <w:rFonts w:ascii="宋体" w:hAnsi="宋体" w:eastAsia="宋体"/>
                <w:sz w:val="18"/>
                <w:szCs w:val="18"/>
              </w:rPr>
              <w:t>SPS</w:t>
            </w:r>
          </w:p>
        </w:tc>
        <w:tc>
          <w:tcPr>
            <w:tcW w:w="2913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77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34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35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96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40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3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22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16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A</w:t>
            </w:r>
            <w:r>
              <w:rPr>
                <w:rFonts w:ascii="宋体" w:hAnsi="宋体" w:eastAsia="宋体"/>
                <w:sz w:val="18"/>
                <w:szCs w:val="18"/>
              </w:rPr>
              <w:t>D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采样量化位数</w:t>
            </w:r>
          </w:p>
        </w:tc>
        <w:tc>
          <w:tcPr>
            <w:tcW w:w="3987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16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bit</w:t>
            </w:r>
          </w:p>
        </w:tc>
        <w:tc>
          <w:tcPr>
            <w:tcW w:w="2913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77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34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35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96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40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3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22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16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A</w:t>
            </w:r>
            <w:r>
              <w:rPr>
                <w:rFonts w:ascii="宋体" w:hAnsi="宋体" w:eastAsia="宋体"/>
                <w:sz w:val="18"/>
                <w:szCs w:val="18"/>
              </w:rPr>
              <w:t>D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增益范围</w:t>
            </w:r>
          </w:p>
        </w:tc>
        <w:tc>
          <w:tcPr>
            <w:tcW w:w="3987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20dB~</w:t>
            </w:r>
            <w:r>
              <w:rPr>
                <w:rFonts w:ascii="宋体" w:hAnsi="宋体" w:eastAsia="宋体"/>
                <w:sz w:val="18"/>
                <w:szCs w:val="18"/>
              </w:rPr>
              <w:t>70dB</w:t>
            </w:r>
          </w:p>
        </w:tc>
        <w:tc>
          <w:tcPr>
            <w:tcW w:w="2913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77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34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35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96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40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3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22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16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A</w:t>
            </w:r>
            <w:r>
              <w:rPr>
                <w:rFonts w:ascii="宋体" w:hAnsi="宋体" w:eastAsia="宋体"/>
                <w:sz w:val="18"/>
                <w:szCs w:val="18"/>
              </w:rPr>
              <w:t>D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采样模拟带宽</w:t>
            </w:r>
          </w:p>
        </w:tc>
        <w:tc>
          <w:tcPr>
            <w:tcW w:w="3987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1000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M</w:t>
            </w:r>
            <w:r>
              <w:rPr>
                <w:rFonts w:ascii="宋体" w:hAnsi="宋体" w:eastAsia="宋体"/>
                <w:sz w:val="18"/>
                <w:szCs w:val="18"/>
              </w:rPr>
              <w:t>HZ</w:t>
            </w:r>
          </w:p>
        </w:tc>
        <w:tc>
          <w:tcPr>
            <w:tcW w:w="2913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77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34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35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96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40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3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22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16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A</w:t>
            </w:r>
            <w:r>
              <w:rPr>
                <w:rFonts w:ascii="宋体" w:hAnsi="宋体" w:eastAsia="宋体"/>
                <w:sz w:val="18"/>
                <w:szCs w:val="18"/>
              </w:rPr>
              <w:t>D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通道噪声系数</w:t>
            </w:r>
          </w:p>
        </w:tc>
        <w:tc>
          <w:tcPr>
            <w:tcW w:w="3987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</w:t>
            </w:r>
            <w:r>
              <w:rPr>
                <w:rFonts w:ascii="宋体" w:hAnsi="宋体" w:eastAsia="宋体"/>
                <w:sz w:val="18"/>
                <w:szCs w:val="18"/>
              </w:rPr>
              <w:t>.3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dB</w:t>
            </w:r>
          </w:p>
        </w:tc>
        <w:tc>
          <w:tcPr>
            <w:tcW w:w="2913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77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34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35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96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40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3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22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16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D</w:t>
            </w:r>
            <w:r>
              <w:rPr>
                <w:rFonts w:ascii="宋体" w:hAnsi="宋体" w:eastAsia="宋体"/>
                <w:sz w:val="18"/>
                <w:szCs w:val="18"/>
              </w:rPr>
              <w:t>A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输出通道数量</w:t>
            </w:r>
          </w:p>
        </w:tc>
        <w:tc>
          <w:tcPr>
            <w:tcW w:w="3987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2路</w:t>
            </w:r>
          </w:p>
        </w:tc>
        <w:tc>
          <w:tcPr>
            <w:tcW w:w="2913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77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34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35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96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40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3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22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16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D</w:t>
            </w:r>
            <w:r>
              <w:rPr>
                <w:rFonts w:ascii="宋体" w:hAnsi="宋体" w:eastAsia="宋体"/>
                <w:sz w:val="18"/>
                <w:szCs w:val="18"/>
              </w:rPr>
              <w:t>A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转换速率</w:t>
            </w:r>
          </w:p>
        </w:tc>
        <w:tc>
          <w:tcPr>
            <w:tcW w:w="3987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800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M</w:t>
            </w:r>
            <w:r>
              <w:rPr>
                <w:rFonts w:ascii="宋体" w:hAnsi="宋体" w:eastAsia="宋体"/>
                <w:sz w:val="18"/>
                <w:szCs w:val="18"/>
              </w:rPr>
              <w:t>SPS</w:t>
            </w:r>
          </w:p>
        </w:tc>
        <w:tc>
          <w:tcPr>
            <w:tcW w:w="2913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77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34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35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96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40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3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22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16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输入电压</w:t>
            </w:r>
          </w:p>
        </w:tc>
        <w:tc>
          <w:tcPr>
            <w:tcW w:w="3987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5V</w:t>
            </w:r>
          </w:p>
        </w:tc>
        <w:tc>
          <w:tcPr>
            <w:tcW w:w="2913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77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34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35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96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40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3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22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16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操作系统</w:t>
            </w:r>
          </w:p>
        </w:tc>
        <w:tc>
          <w:tcPr>
            <w:tcW w:w="3987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L</w:t>
            </w:r>
            <w:r>
              <w:rPr>
                <w:rFonts w:ascii="宋体" w:hAnsi="宋体" w:eastAsia="宋体"/>
                <w:sz w:val="18"/>
                <w:szCs w:val="18"/>
              </w:rPr>
              <w:t>INUX</w:t>
            </w:r>
          </w:p>
        </w:tc>
        <w:tc>
          <w:tcPr>
            <w:tcW w:w="2913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77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34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35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96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40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3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22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16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内存空间</w:t>
            </w:r>
          </w:p>
        </w:tc>
        <w:tc>
          <w:tcPr>
            <w:tcW w:w="3987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8Gbit</w:t>
            </w:r>
          </w:p>
        </w:tc>
        <w:tc>
          <w:tcPr>
            <w:tcW w:w="2913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77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34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35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96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40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3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22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16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硬盘空间</w:t>
            </w:r>
          </w:p>
        </w:tc>
        <w:tc>
          <w:tcPr>
            <w:tcW w:w="3987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</w:t>
            </w:r>
            <w:r>
              <w:rPr>
                <w:rFonts w:ascii="宋体" w:hAnsi="宋体" w:eastAsia="宋体"/>
                <w:sz w:val="18"/>
                <w:szCs w:val="18"/>
              </w:rPr>
              <w:t>56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Gbit</w:t>
            </w:r>
          </w:p>
        </w:tc>
        <w:tc>
          <w:tcPr>
            <w:tcW w:w="2913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77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34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35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96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40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3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22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16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falsh空间</w:t>
            </w:r>
          </w:p>
        </w:tc>
        <w:tc>
          <w:tcPr>
            <w:tcW w:w="3987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5</w:t>
            </w:r>
            <w:r>
              <w:rPr>
                <w:rFonts w:ascii="宋体" w:hAnsi="宋体" w:eastAsia="宋体"/>
                <w:sz w:val="18"/>
                <w:szCs w:val="18"/>
              </w:rPr>
              <w:t>12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Mbit</w:t>
            </w:r>
          </w:p>
        </w:tc>
        <w:tc>
          <w:tcPr>
            <w:tcW w:w="2913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77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34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35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96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40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3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22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16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工作环境</w:t>
            </w:r>
          </w:p>
        </w:tc>
        <w:tc>
          <w:tcPr>
            <w:tcW w:w="3987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-</w:t>
            </w:r>
            <w:r>
              <w:rPr>
                <w:rFonts w:ascii="宋体" w:hAnsi="宋体" w:eastAsia="宋体"/>
                <w:sz w:val="18"/>
                <w:szCs w:val="18"/>
              </w:rPr>
              <w:t>20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℃~+</w:t>
            </w:r>
            <w:r>
              <w:rPr>
                <w:rFonts w:ascii="宋体" w:hAnsi="宋体" w:eastAsia="宋体"/>
                <w:sz w:val="18"/>
                <w:szCs w:val="18"/>
              </w:rPr>
              <w:t>60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℃</w:t>
            </w:r>
          </w:p>
        </w:tc>
        <w:tc>
          <w:tcPr>
            <w:tcW w:w="2913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77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34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35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96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40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3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22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16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通讯方式</w:t>
            </w:r>
          </w:p>
        </w:tc>
        <w:tc>
          <w:tcPr>
            <w:tcW w:w="3987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千兆网口， GPIO，RS422</w:t>
            </w:r>
          </w:p>
        </w:tc>
        <w:tc>
          <w:tcPr>
            <w:tcW w:w="2913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77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34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35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96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40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1563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22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关键材料</w:t>
            </w:r>
          </w:p>
        </w:tc>
        <w:tc>
          <w:tcPr>
            <w:tcW w:w="151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398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规格/参数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要求</w:t>
            </w:r>
          </w:p>
        </w:tc>
        <w:tc>
          <w:tcPr>
            <w:tcW w:w="2913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供应商响应规格/参数</w:t>
            </w:r>
          </w:p>
        </w:tc>
        <w:tc>
          <w:tcPr>
            <w:tcW w:w="137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偏离情况</w:t>
            </w:r>
          </w:p>
        </w:tc>
        <w:tc>
          <w:tcPr>
            <w:tcW w:w="734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35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96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4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3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22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数字信号处理器</w:t>
            </w:r>
          </w:p>
        </w:tc>
        <w:tc>
          <w:tcPr>
            <w:tcW w:w="3987" w:type="dxa"/>
            <w:vAlign w:val="top"/>
          </w:tcPr>
          <w:p>
            <w:pPr>
              <w:pStyle w:val="20"/>
              <w:numPr>
                <w:ilvl w:val="3"/>
                <w:numId w:val="1"/>
              </w:numPr>
              <w:autoSpaceDE w:val="0"/>
              <w:autoSpaceDN w:val="0"/>
              <w:adjustRightInd w:val="0"/>
              <w:ind w:firstLineChars="0"/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Programmable Logic Cells ：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4</w:t>
            </w:r>
            <w:r>
              <w:rPr>
                <w:rFonts w:ascii="宋体" w:hAnsi="宋体" w:eastAsia="宋体"/>
                <w:sz w:val="18"/>
                <w:szCs w:val="18"/>
              </w:rPr>
              <w:t>44,000</w:t>
            </w:r>
          </w:p>
          <w:p>
            <w:pPr>
              <w:pStyle w:val="20"/>
              <w:numPr>
                <w:ilvl w:val="3"/>
                <w:numId w:val="1"/>
              </w:numPr>
              <w:autoSpaceDE w:val="0"/>
              <w:autoSpaceDN w:val="0"/>
              <w:adjustRightInd w:val="0"/>
              <w:ind w:firstLineChars="0"/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Look-Up Tables:277,400</w:t>
            </w:r>
          </w:p>
          <w:p>
            <w:pPr>
              <w:pStyle w:val="20"/>
              <w:numPr>
                <w:ilvl w:val="3"/>
                <w:numId w:val="1"/>
              </w:numPr>
              <w:autoSpaceDE w:val="0"/>
              <w:autoSpaceDN w:val="0"/>
              <w:adjustRightInd w:val="0"/>
              <w:ind w:firstLineChars="0"/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Flip-Flops:554,800</w:t>
            </w:r>
          </w:p>
          <w:p>
            <w:pPr>
              <w:pStyle w:val="20"/>
              <w:numPr>
                <w:ilvl w:val="3"/>
                <w:numId w:val="1"/>
              </w:numPr>
              <w:autoSpaceDE w:val="0"/>
              <w:autoSpaceDN w:val="0"/>
              <w:adjustRightInd w:val="0"/>
              <w:ind w:firstLineChars="0"/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Block RAM:26,500,000bit</w:t>
            </w:r>
          </w:p>
          <w:p>
            <w:pPr>
              <w:pStyle w:val="20"/>
              <w:numPr>
                <w:ilvl w:val="3"/>
                <w:numId w:val="1"/>
              </w:numPr>
              <w:autoSpaceDE w:val="0"/>
              <w:autoSpaceDN w:val="0"/>
              <w:adjustRightInd w:val="0"/>
              <w:ind w:firstLineChars="0"/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DSP Slices:2,020</w:t>
            </w:r>
          </w:p>
          <w:p>
            <w:pPr>
              <w:pStyle w:val="20"/>
              <w:numPr>
                <w:ilvl w:val="3"/>
                <w:numId w:val="1"/>
              </w:numPr>
              <w:autoSpaceDE w:val="0"/>
              <w:autoSpaceDN w:val="0"/>
              <w:adjustRightInd w:val="0"/>
              <w:ind w:firstLineChars="0"/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Peak DSP:2,622</w:t>
            </w:r>
          </w:p>
          <w:p>
            <w:pPr>
              <w:pStyle w:val="20"/>
              <w:numPr>
                <w:ilvl w:val="3"/>
                <w:numId w:val="1"/>
              </w:numPr>
              <w:autoSpaceDE w:val="0"/>
              <w:autoSpaceDN w:val="0"/>
              <w:adjustRightInd w:val="0"/>
              <w:ind w:firstLineChars="0"/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ARM Cortex-A9 MPCore: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双核</w:t>
            </w:r>
          </w:p>
          <w:p>
            <w:pPr>
              <w:pStyle w:val="20"/>
              <w:numPr>
                <w:ilvl w:val="3"/>
                <w:numId w:val="1"/>
              </w:numPr>
              <w:autoSpaceDE w:val="0"/>
              <w:autoSpaceDN w:val="0"/>
              <w:adjustRightInd w:val="0"/>
              <w:ind w:firstLineChars="0"/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Maximum Frequency:800MHz</w:t>
            </w:r>
          </w:p>
          <w:p>
            <w:pPr>
              <w:pStyle w:val="20"/>
              <w:numPr>
                <w:ilvl w:val="3"/>
                <w:numId w:val="1"/>
              </w:numPr>
              <w:autoSpaceDE w:val="0"/>
              <w:autoSpaceDN w:val="0"/>
              <w:adjustRightInd w:val="0"/>
              <w:ind w:firstLineChars="0"/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L1 Cache 32 KB Instruction, 32 KB data per processor</w:t>
            </w:r>
          </w:p>
          <w:p>
            <w:pPr>
              <w:pStyle w:val="20"/>
              <w:numPr>
                <w:ilvl w:val="3"/>
                <w:numId w:val="1"/>
              </w:numPr>
              <w:autoSpaceDE w:val="0"/>
              <w:autoSpaceDN w:val="0"/>
              <w:adjustRightInd w:val="0"/>
              <w:ind w:firstLineChars="0"/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L2 Cache 512 KB</w:t>
            </w:r>
          </w:p>
          <w:p>
            <w:pPr>
              <w:pStyle w:val="20"/>
              <w:numPr>
                <w:ilvl w:val="3"/>
                <w:numId w:val="1"/>
              </w:numPr>
              <w:autoSpaceDE w:val="0"/>
              <w:autoSpaceDN w:val="0"/>
              <w:adjustRightInd w:val="0"/>
              <w:ind w:left="562" w:leftChars="0" w:hanging="420" w:firstLineChars="0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On-Chip Memory 256 KB</w:t>
            </w:r>
          </w:p>
        </w:tc>
        <w:tc>
          <w:tcPr>
            <w:tcW w:w="2913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77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34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3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96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4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3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22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时钟处理器</w:t>
            </w:r>
          </w:p>
        </w:tc>
        <w:tc>
          <w:tcPr>
            <w:tcW w:w="3987" w:type="dxa"/>
            <w:vAlign w:val="top"/>
          </w:tcPr>
          <w:p>
            <w:pPr>
              <w:pStyle w:val="20"/>
              <w:numPr>
                <w:ilvl w:val="3"/>
                <w:numId w:val="2"/>
              </w:numPr>
              <w:autoSpaceDE w:val="0"/>
              <w:autoSpaceDN w:val="0"/>
              <w:adjustRightInd w:val="0"/>
              <w:ind w:firstLineChars="0"/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双环</w:t>
            </w:r>
            <w:r>
              <w:rPr>
                <w:rFonts w:ascii="宋体" w:hAnsi="宋体" w:eastAsia="宋体"/>
                <w:sz w:val="18"/>
                <w:szCs w:val="18"/>
              </w:rPr>
              <w:t>PLLATINUM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锁相环</w:t>
            </w:r>
            <w:r>
              <w:rPr>
                <w:rFonts w:ascii="宋体" w:hAnsi="宋体" w:eastAsia="宋体"/>
                <w:sz w:val="18"/>
                <w:szCs w:val="18"/>
              </w:rPr>
              <w:t xml:space="preserve">(PLL) 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架构</w:t>
            </w:r>
          </w:p>
          <w:p>
            <w:pPr>
              <w:pStyle w:val="20"/>
              <w:numPr>
                <w:ilvl w:val="3"/>
                <w:numId w:val="2"/>
              </w:numPr>
              <w:autoSpaceDE w:val="0"/>
              <w:autoSpaceDN w:val="0"/>
              <w:adjustRightInd w:val="0"/>
              <w:ind w:firstLineChars="0"/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RMS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：</w:t>
            </w:r>
            <w:r>
              <w:rPr>
                <w:rFonts w:ascii="宋体" w:hAnsi="宋体" w:eastAsia="宋体"/>
                <w:sz w:val="18"/>
                <w:szCs w:val="18"/>
              </w:rPr>
              <w:t xml:space="preserve">100fs RMS 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抖动（</w:t>
            </w:r>
            <w:r>
              <w:rPr>
                <w:rFonts w:ascii="宋体" w:hAnsi="宋体" w:eastAsia="宋体"/>
                <w:sz w:val="18"/>
                <w:szCs w:val="18"/>
              </w:rPr>
              <w:t xml:space="preserve">12kHz 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至</w:t>
            </w:r>
            <w:r>
              <w:rPr>
                <w:rFonts w:ascii="宋体" w:hAnsi="宋体" w:eastAsia="宋体"/>
                <w:sz w:val="18"/>
                <w:szCs w:val="18"/>
              </w:rPr>
              <w:t>20MHz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）频率</w:t>
            </w:r>
          </w:p>
          <w:p>
            <w:pPr>
              <w:pStyle w:val="20"/>
              <w:numPr>
                <w:ilvl w:val="3"/>
                <w:numId w:val="2"/>
              </w:numPr>
              <w:autoSpaceDE w:val="0"/>
              <w:autoSpaceDN w:val="0"/>
              <w:adjustRightInd w:val="0"/>
              <w:ind w:firstLineChars="0"/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 xml:space="preserve">VCO 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频率范围为</w:t>
            </w:r>
            <w:r>
              <w:rPr>
                <w:rFonts w:ascii="宋体" w:hAnsi="宋体" w:eastAsia="宋体"/>
                <w:sz w:val="18"/>
                <w:szCs w:val="18"/>
              </w:rPr>
              <w:t xml:space="preserve">2370MHz 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至</w:t>
            </w:r>
            <w:r>
              <w:rPr>
                <w:rFonts w:ascii="宋体" w:hAnsi="宋体" w:eastAsia="宋体"/>
                <w:sz w:val="18"/>
                <w:szCs w:val="18"/>
              </w:rPr>
              <w:t>2600MHz</w:t>
            </w:r>
          </w:p>
          <w:p>
            <w:pPr>
              <w:pStyle w:val="20"/>
              <w:numPr>
                <w:ilvl w:val="3"/>
                <w:numId w:val="2"/>
              </w:numPr>
              <w:autoSpaceDE w:val="0"/>
              <w:autoSpaceDN w:val="0"/>
              <w:adjustRightInd w:val="0"/>
              <w:ind w:firstLineChars="0"/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标准化</w:t>
            </w:r>
            <w:r>
              <w:rPr>
                <w:rFonts w:ascii="宋体" w:hAnsi="宋体" w:eastAsia="宋体"/>
                <w:sz w:val="18"/>
                <w:szCs w:val="18"/>
              </w:rPr>
              <w:t xml:space="preserve">1Hz (PLL) </w:t>
            </w:r>
            <w:r>
              <w:rPr>
                <w:rFonts w:hint="eastAsia" w:ascii="宋体" w:hAnsi="宋体" w:eastAsia="宋体"/>
                <w:sz w:val="18"/>
                <w:szCs w:val="18"/>
              </w:rPr>
              <w:t xml:space="preserve">噪底为 </w:t>
            </w:r>
            <w:r>
              <w:rPr>
                <w:rFonts w:ascii="宋体" w:hAnsi="宋体" w:eastAsia="宋体"/>
                <w:sz w:val="18"/>
                <w:szCs w:val="18"/>
              </w:rPr>
              <w:t>-227dBc/Hz</w:t>
            </w:r>
          </w:p>
          <w:p>
            <w:pPr>
              <w:pStyle w:val="20"/>
              <w:numPr>
                <w:ilvl w:val="3"/>
                <w:numId w:val="2"/>
              </w:numPr>
              <w:autoSpaceDE w:val="0"/>
              <w:autoSpaceDN w:val="0"/>
              <w:adjustRightInd w:val="0"/>
              <w:ind w:firstLineChars="0"/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相位检测器速率最高可达</w:t>
            </w:r>
            <w:r>
              <w:rPr>
                <w:rFonts w:ascii="宋体" w:hAnsi="宋体" w:eastAsia="宋体"/>
                <w:sz w:val="18"/>
                <w:szCs w:val="18"/>
              </w:rPr>
              <w:t>155MHz</w:t>
            </w:r>
          </w:p>
          <w:p>
            <w:pPr>
              <w:pStyle w:val="20"/>
              <w:numPr>
                <w:ilvl w:val="3"/>
                <w:numId w:val="2"/>
              </w:numPr>
              <w:autoSpaceDE w:val="0"/>
              <w:autoSpaceDN w:val="0"/>
              <w:adjustRightInd w:val="0"/>
              <w:ind w:firstLineChars="0"/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集成低噪声压控振荡器</w:t>
            </w:r>
            <w:r>
              <w:rPr>
                <w:rFonts w:ascii="宋体" w:hAnsi="宋体" w:eastAsia="宋体"/>
                <w:sz w:val="18"/>
                <w:szCs w:val="18"/>
              </w:rPr>
              <w:t>(VCO)</w:t>
            </w:r>
          </w:p>
          <w:p>
            <w:pPr>
              <w:pStyle w:val="20"/>
              <w:numPr>
                <w:ilvl w:val="3"/>
                <w:numId w:val="2"/>
              </w:numPr>
              <w:autoSpaceDE w:val="0"/>
              <w:autoSpaceDN w:val="0"/>
              <w:adjustRightInd w:val="0"/>
              <w:ind w:firstLineChars="0"/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固定或可动态调节的精密数字延迟</w:t>
            </w:r>
          </w:p>
          <w:p>
            <w:pPr>
              <w:pStyle w:val="20"/>
              <w:numPr>
                <w:ilvl w:val="3"/>
                <w:numId w:val="2"/>
              </w:numPr>
              <w:autoSpaceDE w:val="0"/>
              <w:autoSpaceDN w:val="0"/>
              <w:adjustRightInd w:val="0"/>
              <w:ind w:left="562" w:leftChars="0" w:hanging="420" w:firstLineChars="0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三个具有</w:t>
            </w:r>
            <w:r>
              <w:rPr>
                <w:rFonts w:ascii="宋体" w:hAnsi="宋体" w:eastAsia="宋体"/>
                <w:sz w:val="18"/>
                <w:szCs w:val="18"/>
              </w:rPr>
              <w:t xml:space="preserve">LOS 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的冗余输入时钟</w:t>
            </w:r>
          </w:p>
        </w:tc>
        <w:tc>
          <w:tcPr>
            <w:tcW w:w="2913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77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34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3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96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4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3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22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数模转换器</w:t>
            </w:r>
          </w:p>
        </w:tc>
        <w:tc>
          <w:tcPr>
            <w:tcW w:w="3987" w:type="dxa"/>
            <w:vAlign w:val="top"/>
          </w:tcPr>
          <w:p>
            <w:pPr>
              <w:pStyle w:val="20"/>
              <w:numPr>
                <w:ilvl w:val="3"/>
                <w:numId w:val="3"/>
              </w:numPr>
              <w:autoSpaceDE w:val="0"/>
              <w:autoSpaceDN w:val="0"/>
              <w:adjustRightInd w:val="0"/>
              <w:ind w:firstLineChars="0"/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 xml:space="preserve">16 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位分辨率</w:t>
            </w:r>
          </w:p>
          <w:p>
            <w:pPr>
              <w:pStyle w:val="20"/>
              <w:numPr>
                <w:ilvl w:val="3"/>
                <w:numId w:val="3"/>
              </w:numPr>
              <w:autoSpaceDE w:val="0"/>
              <w:autoSpaceDN w:val="0"/>
              <w:adjustRightInd w:val="0"/>
              <w:ind w:firstLineChars="0"/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最大时钟速率：</w:t>
            </w:r>
            <w:r>
              <w:rPr>
                <w:rFonts w:ascii="宋体" w:hAnsi="宋体" w:eastAsia="宋体"/>
                <w:sz w:val="18"/>
                <w:szCs w:val="18"/>
              </w:rPr>
              <w:t>250MSPS</w:t>
            </w:r>
          </w:p>
          <w:p>
            <w:pPr>
              <w:pStyle w:val="20"/>
              <w:numPr>
                <w:ilvl w:val="3"/>
                <w:numId w:val="3"/>
              </w:numPr>
              <w:autoSpaceDE w:val="0"/>
              <w:autoSpaceDN w:val="0"/>
              <w:adjustRightInd w:val="0"/>
              <w:ind w:firstLineChars="0"/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支持高阻抗输入的模拟输入缓冲器</w:t>
            </w:r>
          </w:p>
          <w:p>
            <w:pPr>
              <w:pStyle w:val="20"/>
              <w:numPr>
                <w:ilvl w:val="3"/>
                <w:numId w:val="3"/>
              </w:numPr>
              <w:autoSpaceDE w:val="0"/>
              <w:autoSpaceDN w:val="0"/>
              <w:adjustRightInd w:val="0"/>
              <w:ind w:firstLineChars="0"/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功率功耗：每通道</w:t>
            </w:r>
            <w:r>
              <w:rPr>
                <w:rFonts w:ascii="宋体" w:hAnsi="宋体" w:eastAsia="宋体"/>
                <w:sz w:val="18"/>
                <w:szCs w:val="18"/>
              </w:rPr>
              <w:t>820mW</w:t>
            </w:r>
          </w:p>
          <w:p>
            <w:pPr>
              <w:pStyle w:val="20"/>
              <w:numPr>
                <w:ilvl w:val="3"/>
                <w:numId w:val="3"/>
              </w:numPr>
              <w:autoSpaceDE w:val="0"/>
              <w:autoSpaceDN w:val="0"/>
              <w:adjustRightInd w:val="0"/>
              <w:ind w:firstLineChars="0"/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间隙抖动：</w:t>
            </w:r>
            <w:r>
              <w:rPr>
                <w:rFonts w:ascii="宋体" w:hAnsi="宋体" w:eastAsia="宋体"/>
                <w:sz w:val="18"/>
                <w:szCs w:val="18"/>
              </w:rPr>
              <w:t>85 fs</w:t>
            </w:r>
          </w:p>
          <w:p>
            <w:pPr>
              <w:pStyle w:val="20"/>
              <w:numPr>
                <w:ilvl w:val="3"/>
                <w:numId w:val="3"/>
              </w:numPr>
              <w:autoSpaceDE w:val="0"/>
              <w:autoSpaceDN w:val="0"/>
              <w:adjustRightInd w:val="0"/>
              <w:ind w:firstLineChars="0"/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通道隔离：</w:t>
            </w:r>
            <w:r>
              <w:rPr>
                <w:rFonts w:ascii="宋体" w:hAnsi="宋体" w:eastAsia="宋体"/>
                <w:sz w:val="18"/>
                <w:szCs w:val="18"/>
              </w:rPr>
              <w:t>100dB</w:t>
            </w:r>
          </w:p>
          <w:p>
            <w:pPr>
              <w:pStyle w:val="20"/>
              <w:numPr>
                <w:ilvl w:val="3"/>
                <w:numId w:val="3"/>
              </w:numPr>
              <w:autoSpaceDE w:val="0"/>
              <w:autoSpaceDN w:val="0"/>
              <w:adjustRightInd w:val="0"/>
              <w:ind w:left="562" w:leftChars="0" w:hanging="420" w:firstLineChars="0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信噪比</w:t>
            </w:r>
            <w:r>
              <w:rPr>
                <w:rFonts w:ascii="宋体" w:hAnsi="宋体" w:eastAsia="宋体"/>
                <w:sz w:val="18"/>
                <w:szCs w:val="18"/>
              </w:rPr>
              <w:t>(SNR)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：</w:t>
            </w:r>
            <w:r>
              <w:rPr>
                <w:rFonts w:ascii="宋体" w:hAnsi="宋体" w:eastAsia="宋体"/>
                <w:sz w:val="18"/>
                <w:szCs w:val="18"/>
              </w:rPr>
              <w:t>73.2dBFS</w:t>
            </w:r>
          </w:p>
        </w:tc>
        <w:tc>
          <w:tcPr>
            <w:tcW w:w="2913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77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34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3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96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4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563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22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其他事项要求</w:t>
            </w:r>
          </w:p>
        </w:tc>
        <w:tc>
          <w:tcPr>
            <w:tcW w:w="550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要求</w:t>
            </w:r>
          </w:p>
        </w:tc>
        <w:tc>
          <w:tcPr>
            <w:tcW w:w="291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响应情况</w:t>
            </w:r>
          </w:p>
        </w:tc>
        <w:tc>
          <w:tcPr>
            <w:tcW w:w="137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偏离情况</w:t>
            </w:r>
          </w:p>
        </w:tc>
        <w:tc>
          <w:tcPr>
            <w:tcW w:w="734" w:type="dxa"/>
            <w:vMerge w:val="continue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96" w:type="dxa"/>
            <w:vMerge w:val="continue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563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2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5503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1、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采集设备研制完成后，按国标进行湿热、温度试验。</w:t>
            </w:r>
          </w:p>
        </w:tc>
        <w:tc>
          <w:tcPr>
            <w:tcW w:w="2913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34" w:type="dxa"/>
            <w:vMerge w:val="continue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96" w:type="dxa"/>
            <w:vMerge w:val="continue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1563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2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5503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2、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采集设备研制完成后，进行24h的老化试验。试验采用不断电的方式进行，每隔4h测试一次，保证24h设备正常可靠性。</w:t>
            </w:r>
          </w:p>
        </w:tc>
        <w:tc>
          <w:tcPr>
            <w:tcW w:w="2913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34" w:type="dxa"/>
            <w:vMerge w:val="continue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96" w:type="dxa"/>
            <w:vMerge w:val="continue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  <w:jc w:val="center"/>
        </w:trPr>
        <w:tc>
          <w:tcPr>
            <w:tcW w:w="1563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2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5503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3、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运输时采用外包装，包装箱内由弹性材料填充，在箱体跌落时对设备提供缓冲。</w:t>
            </w:r>
            <w:bookmarkStart w:id="0" w:name="_GoBack"/>
            <w:bookmarkEnd w:id="0"/>
          </w:p>
        </w:tc>
        <w:tc>
          <w:tcPr>
            <w:tcW w:w="2913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34" w:type="dxa"/>
            <w:vMerge w:val="continue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96" w:type="dxa"/>
            <w:vMerge w:val="continue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078" w:type="dxa"/>
            <w:gridSpan w:val="6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合计（元）</w:t>
            </w:r>
          </w:p>
        </w:tc>
        <w:tc>
          <w:tcPr>
            <w:tcW w:w="3405" w:type="dxa"/>
            <w:gridSpan w:val="4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rPr>
          <w:rFonts w:hint="eastAsia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</w:t>
      </w:r>
      <w:r>
        <w:rPr>
          <w:rFonts w:hint="eastAsia"/>
        </w:rPr>
        <w:t>以上报价含货物及其附件的设计、采购、制造、检测、试验、运输、保险、仓储、税费以及现场落地、安装及安装耗损、调试、验收、培训、技术服务（包括技术资料、图纸的提供）、试验场地、测试报告等质保期内的售后服务保障等所有费用。</w:t>
      </w:r>
    </w:p>
    <w:p>
      <w:r>
        <w:rPr>
          <w:rFonts w:hint="eastAsia"/>
        </w:rPr>
        <w:t>供货期：</w:t>
      </w:r>
    </w:p>
    <w:p>
      <w:pPr>
        <w:jc w:val="left"/>
      </w:pPr>
      <w:r>
        <w:rPr>
          <w:rFonts w:hint="eastAsia"/>
        </w:rPr>
        <w:t>付款方式：</w:t>
      </w:r>
    </w:p>
    <w:p>
      <w:pPr>
        <w:jc w:val="left"/>
      </w:pPr>
      <w:r>
        <w:rPr>
          <w:rFonts w:hint="eastAsia"/>
        </w:rPr>
        <w:t>质保期：</w:t>
      </w:r>
    </w:p>
    <w:p>
      <w:r>
        <w:rPr>
          <w:rFonts w:hint="eastAsia"/>
        </w:rPr>
        <w:t>单位名称（加盖公章）：</w:t>
      </w:r>
    </w:p>
    <w:p>
      <w:r>
        <w:rPr>
          <w:rFonts w:hint="eastAsia"/>
        </w:rPr>
        <w:t>报价时间：</w:t>
      </w:r>
    </w:p>
    <w:sectPr>
      <w:pgSz w:w="16838" w:h="11906" w:orient="landscape"/>
      <w:pgMar w:top="1633" w:right="1440" w:bottom="163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ED6912"/>
    <w:multiLevelType w:val="multilevel"/>
    <w:tmpl w:val="06ED6912"/>
    <w:lvl w:ilvl="0" w:tentative="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562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C71423F"/>
    <w:multiLevelType w:val="multilevel"/>
    <w:tmpl w:val="4C71423F"/>
    <w:lvl w:ilvl="0" w:tentative="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562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6EE5A31"/>
    <w:multiLevelType w:val="multilevel"/>
    <w:tmpl w:val="76EE5A31"/>
    <w:lvl w:ilvl="0" w:tentative="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562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66C6A63"/>
    <w:rsid w:val="0022149D"/>
    <w:rsid w:val="00343BEF"/>
    <w:rsid w:val="00470D2C"/>
    <w:rsid w:val="005D723C"/>
    <w:rsid w:val="006E6803"/>
    <w:rsid w:val="006F722F"/>
    <w:rsid w:val="007A5094"/>
    <w:rsid w:val="007D652C"/>
    <w:rsid w:val="009B0DE4"/>
    <w:rsid w:val="00B95657"/>
    <w:rsid w:val="00C301CC"/>
    <w:rsid w:val="00D426F1"/>
    <w:rsid w:val="00DD6001"/>
    <w:rsid w:val="00F35A95"/>
    <w:rsid w:val="01F863D9"/>
    <w:rsid w:val="067228CE"/>
    <w:rsid w:val="06C44C6B"/>
    <w:rsid w:val="08D46B70"/>
    <w:rsid w:val="0B6A7EB9"/>
    <w:rsid w:val="0BFB06B1"/>
    <w:rsid w:val="0DDA0934"/>
    <w:rsid w:val="0EDE6BE8"/>
    <w:rsid w:val="0F9B261B"/>
    <w:rsid w:val="103125BC"/>
    <w:rsid w:val="10382DEC"/>
    <w:rsid w:val="10D979C8"/>
    <w:rsid w:val="11010510"/>
    <w:rsid w:val="11E5413D"/>
    <w:rsid w:val="11EA614B"/>
    <w:rsid w:val="14D23A24"/>
    <w:rsid w:val="15B53886"/>
    <w:rsid w:val="1769075D"/>
    <w:rsid w:val="185D7294"/>
    <w:rsid w:val="1A1634A8"/>
    <w:rsid w:val="1AC33B13"/>
    <w:rsid w:val="1D651094"/>
    <w:rsid w:val="1DFB03E2"/>
    <w:rsid w:val="1F1D0DE4"/>
    <w:rsid w:val="1F6831BF"/>
    <w:rsid w:val="1F89129F"/>
    <w:rsid w:val="20D83579"/>
    <w:rsid w:val="21C74747"/>
    <w:rsid w:val="23FC1078"/>
    <w:rsid w:val="243365C2"/>
    <w:rsid w:val="24B73988"/>
    <w:rsid w:val="258A15E7"/>
    <w:rsid w:val="2607118F"/>
    <w:rsid w:val="261441AF"/>
    <w:rsid w:val="27A77264"/>
    <w:rsid w:val="28142169"/>
    <w:rsid w:val="282C14C7"/>
    <w:rsid w:val="285F5E67"/>
    <w:rsid w:val="28F3291F"/>
    <w:rsid w:val="292D4829"/>
    <w:rsid w:val="2A0A37CD"/>
    <w:rsid w:val="2ACE7D7F"/>
    <w:rsid w:val="2B172472"/>
    <w:rsid w:val="2D277845"/>
    <w:rsid w:val="2D96438D"/>
    <w:rsid w:val="2FBE1909"/>
    <w:rsid w:val="30700F70"/>
    <w:rsid w:val="32663FDE"/>
    <w:rsid w:val="34572976"/>
    <w:rsid w:val="347B16F2"/>
    <w:rsid w:val="3AFF33BE"/>
    <w:rsid w:val="3BC61798"/>
    <w:rsid w:val="3C103A0C"/>
    <w:rsid w:val="3C2F212A"/>
    <w:rsid w:val="442F452D"/>
    <w:rsid w:val="45026FB2"/>
    <w:rsid w:val="478660F9"/>
    <w:rsid w:val="4866265D"/>
    <w:rsid w:val="49C442CA"/>
    <w:rsid w:val="4C5D052E"/>
    <w:rsid w:val="4CB811DA"/>
    <w:rsid w:val="4E6B7258"/>
    <w:rsid w:val="4F310402"/>
    <w:rsid w:val="4FB71BC8"/>
    <w:rsid w:val="50892CBA"/>
    <w:rsid w:val="50DB1CC9"/>
    <w:rsid w:val="533972F1"/>
    <w:rsid w:val="54C45BDF"/>
    <w:rsid w:val="553202C9"/>
    <w:rsid w:val="57E678A2"/>
    <w:rsid w:val="59E15D62"/>
    <w:rsid w:val="5DB350BB"/>
    <w:rsid w:val="63B858CF"/>
    <w:rsid w:val="642F65AB"/>
    <w:rsid w:val="666C6A63"/>
    <w:rsid w:val="6A414DEA"/>
    <w:rsid w:val="6B5E3A80"/>
    <w:rsid w:val="6CBB35CE"/>
    <w:rsid w:val="6FA63F6D"/>
    <w:rsid w:val="71711184"/>
    <w:rsid w:val="731E4BE4"/>
    <w:rsid w:val="738D2CDE"/>
    <w:rsid w:val="73D737BB"/>
    <w:rsid w:val="76BD1B3E"/>
    <w:rsid w:val="77434BC0"/>
    <w:rsid w:val="78D05F71"/>
    <w:rsid w:val="79FD069C"/>
    <w:rsid w:val="7B775AD1"/>
    <w:rsid w:val="7C3A0909"/>
    <w:rsid w:val="7CAA368C"/>
    <w:rsid w:val="7F3418F3"/>
    <w:rsid w:val="7FBF1066"/>
    <w:rsid w:val="7FE6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1687CB"/>
      <w:u w:val="none"/>
    </w:rPr>
  </w:style>
  <w:style w:type="character" w:styleId="9">
    <w:name w:val="HTML Definition"/>
    <w:basedOn w:val="6"/>
    <w:qFormat/>
    <w:uiPriority w:val="0"/>
    <w:rPr>
      <w:i/>
    </w:rPr>
  </w:style>
  <w:style w:type="character" w:styleId="10">
    <w:name w:val="HTML Acronym"/>
    <w:basedOn w:val="6"/>
    <w:qFormat/>
    <w:uiPriority w:val="0"/>
  </w:style>
  <w:style w:type="character" w:styleId="11">
    <w:name w:val="HTML Variable"/>
    <w:basedOn w:val="6"/>
    <w:qFormat/>
    <w:uiPriority w:val="0"/>
  </w:style>
  <w:style w:type="character" w:styleId="12">
    <w:name w:val="Hyperlink"/>
    <w:basedOn w:val="6"/>
    <w:qFormat/>
    <w:uiPriority w:val="0"/>
    <w:rPr>
      <w:color w:val="1687CB"/>
      <w:u w:val="none"/>
    </w:rPr>
  </w:style>
  <w:style w:type="character" w:styleId="13">
    <w:name w:val="HTML Code"/>
    <w:basedOn w:val="6"/>
    <w:qFormat/>
    <w:uiPriority w:val="0"/>
    <w:rPr>
      <w:rFonts w:ascii="serif" w:hAnsi="serif" w:eastAsia="serif" w:cs="serif"/>
      <w:sz w:val="21"/>
      <w:szCs w:val="21"/>
    </w:rPr>
  </w:style>
  <w:style w:type="character" w:styleId="14">
    <w:name w:val="HTML Cite"/>
    <w:basedOn w:val="6"/>
    <w:qFormat/>
    <w:uiPriority w:val="0"/>
  </w:style>
  <w:style w:type="character" w:styleId="15">
    <w:name w:val="HTML Keyboard"/>
    <w:basedOn w:val="6"/>
    <w:qFormat/>
    <w:uiPriority w:val="0"/>
    <w:rPr>
      <w:rFonts w:hint="default" w:ascii="serif" w:hAnsi="serif" w:eastAsia="serif" w:cs="serif"/>
      <w:sz w:val="21"/>
      <w:szCs w:val="21"/>
    </w:rPr>
  </w:style>
  <w:style w:type="character" w:styleId="16">
    <w:name w:val="HTML Sample"/>
    <w:basedOn w:val="6"/>
    <w:qFormat/>
    <w:uiPriority w:val="0"/>
    <w:rPr>
      <w:rFonts w:hint="default" w:ascii="serif" w:hAnsi="serif" w:eastAsia="serif" w:cs="serif"/>
      <w:sz w:val="21"/>
      <w:szCs w:val="21"/>
    </w:rPr>
  </w:style>
  <w:style w:type="character" w:customStyle="1" w:styleId="17">
    <w:name w:val="form-textarea-print1"/>
    <w:basedOn w:val="6"/>
    <w:qFormat/>
    <w:uiPriority w:val="0"/>
    <w:rPr>
      <w:rFonts w:ascii="微软雅黑" w:hAnsi="微软雅黑" w:eastAsia="微软雅黑" w:cs="微软雅黑"/>
      <w:sz w:val="18"/>
      <w:szCs w:val="18"/>
    </w:rPr>
  </w:style>
  <w:style w:type="character" w:customStyle="1" w:styleId="1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9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2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57</Words>
  <Characters>328</Characters>
  <Lines>2</Lines>
  <Paragraphs>1</Paragraphs>
  <TotalTime>3</TotalTime>
  <ScaleCrop>false</ScaleCrop>
  <LinksUpToDate>false</LinksUpToDate>
  <CharactersWithSpaces>384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2020-07-03T07:50:00Z</dcterms:created>
  <dc:creator>奕之小9</dc:creator>
  <cp:lastModifiedBy>Administrator</cp:lastModifiedBy>
  <cp:lastPrinted>2021-06-01T06:21:00Z</cp:lastPrinted>
  <dcterms:modified xsi:type="dcterms:W3CDTF">2021-08-13T08:18:59Z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FDF67458A3A04DC186590437A1AEC625</vt:lpwstr>
  </property>
</Properties>
</file>